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3D68" w:rsidRDefault="0005096E">
      <w:r>
        <w:t>Formal Assessment Task 6 Memorandum</w:t>
      </w:r>
    </w:p>
    <w:p w:rsidR="0005096E" w:rsidRDefault="0005096E">
      <w:r>
        <w:t>Grade 10</w:t>
      </w:r>
    </w:p>
    <w:p w:rsidR="0005096E" w:rsidRDefault="0005096E"/>
    <w:p w:rsidR="0005096E" w:rsidRDefault="0005096E" w:rsidP="0005096E">
      <w:pPr>
        <w:pStyle w:val="ListParagraph"/>
        <w:numPr>
          <w:ilvl w:val="1"/>
          <w:numId w:val="1"/>
        </w:numPr>
      </w:pPr>
      <w:r w:rsidRPr="0005096E">
        <w:rPr>
          <w:i/>
        </w:rPr>
        <w:t>Accept any sensibl</w:t>
      </w:r>
      <w:r>
        <w:rPr>
          <w:i/>
        </w:rPr>
        <w:t xml:space="preserve">e response, in </w:t>
      </w:r>
      <w:proofErr w:type="gramStart"/>
      <w:r>
        <w:rPr>
          <w:i/>
        </w:rPr>
        <w:t>their own</w:t>
      </w:r>
      <w:proofErr w:type="gramEnd"/>
      <w:r>
        <w:rPr>
          <w:i/>
        </w:rPr>
        <w:t xml:space="preserve"> words</w:t>
      </w:r>
      <w:r w:rsidRPr="0005096E">
        <w:rPr>
          <w:i/>
        </w:rPr>
        <w:t>. Example:</w:t>
      </w:r>
      <w:r>
        <w:t xml:space="preserve"> He is standing outside and ancient cave at </w:t>
      </w:r>
      <w:proofErr w:type="spellStart"/>
      <w:r>
        <w:t>Wonderwerk</w:t>
      </w:r>
      <w:proofErr w:type="spellEnd"/>
      <w:r>
        <w:t>. (1½)</w:t>
      </w:r>
    </w:p>
    <w:p w:rsidR="0005096E" w:rsidRDefault="0005096E" w:rsidP="0005096E">
      <w:pPr>
        <w:pStyle w:val="ListParagraph"/>
        <w:numPr>
          <w:ilvl w:val="1"/>
          <w:numId w:val="1"/>
        </w:numPr>
      </w:pPr>
      <w:r>
        <w:rPr>
          <w:i/>
        </w:rPr>
        <w:t xml:space="preserve">Accept any sensible response, in </w:t>
      </w:r>
      <w:proofErr w:type="gramStart"/>
      <w:r>
        <w:rPr>
          <w:i/>
        </w:rPr>
        <w:t>their own</w:t>
      </w:r>
      <w:proofErr w:type="gramEnd"/>
      <w:r>
        <w:rPr>
          <w:i/>
        </w:rPr>
        <w:t xml:space="preserve"> words. Example: </w:t>
      </w:r>
      <w:r>
        <w:t xml:space="preserve">He is imagining all the people who have ever lived in the cave. </w:t>
      </w:r>
      <w:r>
        <w:t>(1½)</w:t>
      </w:r>
    </w:p>
    <w:p w:rsidR="0005096E" w:rsidRDefault="0005096E" w:rsidP="0005096E">
      <w:r>
        <w:t>2.</w:t>
      </w:r>
      <w:r>
        <w:tab/>
        <w:t>B (1)</w:t>
      </w:r>
    </w:p>
    <w:p w:rsidR="0005096E" w:rsidRDefault="0005096E" w:rsidP="0005096E">
      <w:r>
        <w:t>3.</w:t>
      </w:r>
      <w:r>
        <w:tab/>
        <w:t>Metaphor (1)</w:t>
      </w:r>
    </w:p>
    <w:p w:rsidR="0005096E" w:rsidRDefault="0005096E" w:rsidP="0005096E">
      <w:r>
        <w:t>4.</w:t>
      </w:r>
      <w:r>
        <w:tab/>
      </w:r>
      <w:r>
        <w:rPr>
          <w:i/>
        </w:rPr>
        <w:t>Any sensible response: Example:</w:t>
      </w:r>
      <w:r>
        <w:t xml:space="preserve"> We talk about the heart to show strong emotions of love and memory. The poet is </w:t>
      </w:r>
      <w:proofErr w:type="gramStart"/>
      <w:r>
        <w:t>explaining  that</w:t>
      </w:r>
      <w:proofErr w:type="gramEnd"/>
      <w:r>
        <w:t xml:space="preserve"> he feels an intimate/loving connection with the people who went before him. (3)</w:t>
      </w:r>
    </w:p>
    <w:p w:rsidR="0005096E" w:rsidRPr="0005096E" w:rsidRDefault="0005096E" w:rsidP="0005096E">
      <w:r>
        <w:t>5.</w:t>
      </w:r>
      <w:r>
        <w:tab/>
        <w:t>“They walk through my bones”  “They go through my heart” (1)</w:t>
      </w:r>
    </w:p>
    <w:p w:rsidR="0005096E" w:rsidRDefault="0005096E" w:rsidP="0005096E">
      <w:r>
        <w:t>6.</w:t>
      </w:r>
      <w:r>
        <w:tab/>
      </w:r>
      <w:r>
        <w:rPr>
          <w:i/>
        </w:rPr>
        <w:t>Any sensible response. Example:</w:t>
      </w:r>
      <w:r>
        <w:t xml:space="preserve"> They are literally, physically, looking for the fireplace because they want to be warm, and also figuratively, because the hearth is traditionally where the whole community gathers and feels unified. They are looking for a safe place, for their home, where nothing has changed over the years. (3)</w:t>
      </w:r>
    </w:p>
    <w:p w:rsidR="0005096E" w:rsidRDefault="0005096E" w:rsidP="0005096E">
      <w:r>
        <w:t>7.</w:t>
      </w:r>
      <w:r>
        <w:tab/>
      </w:r>
      <w:r>
        <w:rPr>
          <w:i/>
        </w:rPr>
        <w:t>Example:</w:t>
      </w:r>
      <w:r>
        <w:t xml:space="preserve"> No they don’t. It is as if he is the vision, and they are real. The poet says they walk through him as though he wasn’t there, and that they have only come for the fire.</w:t>
      </w:r>
      <w:r w:rsidR="002D3B4A">
        <w:t xml:space="preserve"> (1+1)</w:t>
      </w:r>
    </w:p>
    <w:p w:rsidR="002D3B4A" w:rsidRDefault="002D3B4A" w:rsidP="0005096E">
      <w:r>
        <w:t>8.</w:t>
      </w:r>
      <w:r>
        <w:tab/>
        <w:t>“</w:t>
      </w:r>
      <w:proofErr w:type="gramStart"/>
      <w:r>
        <w:t>living</w:t>
      </w:r>
      <w:proofErr w:type="gramEnd"/>
      <w:r>
        <w:t xml:space="preserve"> dead” (1)</w:t>
      </w:r>
    </w:p>
    <w:p w:rsidR="002D3B4A" w:rsidRDefault="002D3B4A" w:rsidP="0005096E">
      <w:r>
        <w:t>9.1</w:t>
      </w:r>
      <w:r>
        <w:tab/>
      </w:r>
      <w:r>
        <w:rPr>
          <w:i/>
        </w:rPr>
        <w:t xml:space="preserve">Example: </w:t>
      </w:r>
      <w:r>
        <w:t>It mimics the sense of continuity down the ages, the repetition of all the feet that have walked the same path, and all the people who have done the same things, literally, following in their footsteps. (2)</w:t>
      </w:r>
    </w:p>
    <w:p w:rsidR="002D3B4A" w:rsidRDefault="002D3B4A" w:rsidP="0005096E">
      <w:r>
        <w:t>9.2</w:t>
      </w:r>
      <w:r>
        <w:tab/>
      </w:r>
      <w:r>
        <w:rPr>
          <w:i/>
        </w:rPr>
        <w:t>Any sensible answer:</w:t>
      </w:r>
      <w:r>
        <w:t xml:space="preserve"> for emphasis, to get the point across or because the sounds rhyme. (2)</w:t>
      </w:r>
    </w:p>
    <w:p w:rsidR="002D3B4A" w:rsidRDefault="002D3B4A" w:rsidP="0005096E">
      <w:r>
        <w:t>10.</w:t>
      </w:r>
      <w:r>
        <w:tab/>
        <w:t>C</w:t>
      </w:r>
    </w:p>
    <w:p w:rsidR="002D3B4A" w:rsidRDefault="002D3B4A" w:rsidP="0005096E">
      <w:r>
        <w:t>11.</w:t>
      </w:r>
      <w:r>
        <w:tab/>
        <w:t>They rhyme, or end in the same sound. (1+1)</w:t>
      </w:r>
    </w:p>
    <w:p w:rsidR="002D3B4A" w:rsidRDefault="002D3B4A" w:rsidP="0005096E">
      <w:r>
        <w:t>12.</w:t>
      </w:r>
      <w:r>
        <w:tab/>
      </w:r>
      <w:r w:rsidR="00555D79">
        <w:t>A (1)</w:t>
      </w:r>
    </w:p>
    <w:p w:rsidR="00555D79" w:rsidRDefault="00555D79" w:rsidP="0005096E">
      <w:r>
        <w:t>13.</w:t>
      </w:r>
      <w:r>
        <w:tab/>
        <w:t>C (1)</w:t>
      </w:r>
    </w:p>
    <w:p w:rsidR="00555D79" w:rsidRDefault="00555D79" w:rsidP="0005096E">
      <w:r>
        <w:t>14</w:t>
      </w:r>
      <w:proofErr w:type="gramStart"/>
      <w:r>
        <w:t>..1</w:t>
      </w:r>
      <w:proofErr w:type="gramEnd"/>
      <w:r>
        <w:tab/>
        <w:t>A (1)</w:t>
      </w:r>
    </w:p>
    <w:p w:rsidR="00555D79" w:rsidRDefault="00555D79" w:rsidP="00555D79">
      <w:r>
        <w:t>14.2</w:t>
      </w:r>
      <w:r>
        <w:tab/>
        <w:t>“air” “rain” “dust” “fire” (4)</w:t>
      </w:r>
    </w:p>
    <w:p w:rsidR="00555D79" w:rsidRDefault="00555D79" w:rsidP="00555D79">
      <w:r>
        <w:t>15.</w:t>
      </w:r>
      <w:r>
        <w:tab/>
      </w:r>
      <w:r>
        <w:rPr>
          <w:i/>
        </w:rPr>
        <w:t>Any sensible answer:</w:t>
      </w:r>
      <w:r>
        <w:t xml:space="preserve">  They do not always start with a capital letter which means that they are not new sentences. The poet is running the lines on to get the feeling of the on-going t</w:t>
      </w:r>
      <w:bookmarkStart w:id="0" w:name="_GoBack"/>
      <w:r>
        <w:t>r</w:t>
      </w:r>
      <w:bookmarkEnd w:id="0"/>
      <w:r>
        <w:t xml:space="preserve">ead of the people as well as the continued habitation of the cave. The lines stream on, copying the flow of </w:t>
      </w:r>
      <w:r>
        <w:lastRenderedPageBreak/>
        <w:t>history and the way things follow the same patterns over time. Our lives do not follow a strict structure, and neither do the lines that describe these lives. (1+2)</w:t>
      </w:r>
    </w:p>
    <w:p w:rsidR="00555D79" w:rsidRDefault="00555D79" w:rsidP="00555D79">
      <w:r>
        <w:t>16.</w:t>
      </w:r>
      <w:r>
        <w:tab/>
      </w:r>
      <w:r>
        <w:rPr>
          <w:i/>
        </w:rPr>
        <w:t xml:space="preserve">Accept any sensible response. It must be explained. </w:t>
      </w:r>
      <w:r>
        <w:t>(1+2)</w:t>
      </w:r>
    </w:p>
    <w:p w:rsidR="00555D79" w:rsidRPr="00555D79" w:rsidRDefault="00555D79" w:rsidP="00555D79">
      <w:pPr>
        <w:jc w:val="right"/>
      </w:pPr>
      <w:r>
        <w:t>Total (35)</w:t>
      </w:r>
    </w:p>
    <w:sectPr w:rsidR="00555D79" w:rsidRPr="00555D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13F65"/>
    <w:multiLevelType w:val="multilevel"/>
    <w:tmpl w:val="6DC6E37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96E"/>
    <w:rsid w:val="0005096E"/>
    <w:rsid w:val="002D3B4A"/>
    <w:rsid w:val="00555D79"/>
    <w:rsid w:val="00A43D6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096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09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314</Words>
  <Characters>1793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Carrol du Toit</dc:creator>
  <cp:lastModifiedBy>Carrol du Toit</cp:lastModifiedBy>
  <cp:revision>1</cp:revision>
  <dcterms:created xsi:type="dcterms:W3CDTF">2013-04-18T07:03:00Z</dcterms:created>
  <dcterms:modified xsi:type="dcterms:W3CDTF">2013-04-18T07:29:00Z</dcterms:modified>
</cp:coreProperties>
</file>